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2529" w14:textId="5DB7E3AD" w:rsidR="00CB028F" w:rsidRDefault="001D2520">
      <w:pPr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0517F746" wp14:editId="5B6C99EA">
            <wp:simplePos x="0" y="0"/>
            <wp:positionH relativeFrom="column">
              <wp:posOffset>-1079853</wp:posOffset>
            </wp:positionH>
            <wp:positionV relativeFrom="paragraph">
              <wp:posOffset>-901207</wp:posOffset>
            </wp:positionV>
            <wp:extent cx="7566088" cy="10698969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88" cy="106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9F7C5" w14:textId="77777777" w:rsidR="00CB028F" w:rsidRDefault="00CB028F">
      <w:pPr>
        <w:rPr>
          <w:b/>
          <w:bCs/>
        </w:rPr>
      </w:pPr>
    </w:p>
    <w:p w14:paraId="54B54D71" w14:textId="77777777" w:rsidR="00CB028F" w:rsidRDefault="00CB028F">
      <w:pPr>
        <w:rPr>
          <w:b/>
          <w:bCs/>
        </w:rPr>
      </w:pPr>
    </w:p>
    <w:p w14:paraId="1FB68CB5" w14:textId="515809C7" w:rsidR="00125404" w:rsidRPr="00D002B4" w:rsidRDefault="00D002B4">
      <w:pPr>
        <w:rPr>
          <w:rFonts w:cstheme="minorHAnsi"/>
          <w:b/>
          <w:bCs/>
        </w:rPr>
      </w:pPr>
      <w:r w:rsidRPr="00D002B4">
        <w:rPr>
          <w:rFonts w:cstheme="minorHAnsi"/>
          <w:b/>
          <w:bCs/>
          <w:color w:val="0E0E0E"/>
          <w:lang w:val="en-US"/>
        </w:rPr>
        <w:t xml:space="preserve">RFF </w:t>
      </w:r>
      <w:proofErr w:type="spellStart"/>
      <w:r w:rsidRPr="00D002B4">
        <w:rPr>
          <w:rFonts w:cstheme="minorHAnsi"/>
          <w:b/>
          <w:bCs/>
          <w:color w:val="0E0E0E"/>
          <w:lang w:val="en-US"/>
        </w:rPr>
        <w:t>comprados</w:t>
      </w:r>
      <w:proofErr w:type="spellEnd"/>
      <w:r w:rsidRPr="00D002B4">
        <w:rPr>
          <w:rFonts w:cstheme="minorHAnsi"/>
          <w:b/>
          <w:bCs/>
          <w:color w:val="0E0E0E"/>
          <w:lang w:val="en-US"/>
        </w:rPr>
        <w:t xml:space="preserve"> a </w:t>
      </w:r>
      <w:proofErr w:type="spellStart"/>
      <w:r w:rsidRPr="00D002B4">
        <w:rPr>
          <w:rFonts w:cstheme="minorHAnsi"/>
          <w:b/>
          <w:bCs/>
          <w:color w:val="0E0E0E"/>
          <w:lang w:val="en-US"/>
        </w:rPr>
        <w:t>pequeños</w:t>
      </w:r>
      <w:proofErr w:type="spellEnd"/>
      <w:r w:rsidRPr="00D002B4">
        <w:rPr>
          <w:rFonts w:cstheme="minorHAnsi"/>
          <w:b/>
          <w:bCs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b/>
          <w:bCs/>
          <w:color w:val="0E0E0E"/>
          <w:lang w:val="en-US"/>
        </w:rPr>
        <w:t>productores</w:t>
      </w:r>
      <w:proofErr w:type="spellEnd"/>
      <w:r w:rsidRPr="00D002B4">
        <w:rPr>
          <w:rFonts w:cstheme="minorHAnsi"/>
          <w:b/>
          <w:bCs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b/>
          <w:bCs/>
          <w:color w:val="0E0E0E"/>
          <w:lang w:val="en-US"/>
        </w:rPr>
        <w:t>desde</w:t>
      </w:r>
      <w:proofErr w:type="spellEnd"/>
      <w:r w:rsidRPr="00D002B4">
        <w:rPr>
          <w:rFonts w:cstheme="minorHAnsi"/>
          <w:b/>
          <w:bCs/>
          <w:color w:val="0E0E0E"/>
          <w:lang w:val="en-US"/>
        </w:rPr>
        <w:t xml:space="preserve"> 2020</w:t>
      </w:r>
    </w:p>
    <w:p w14:paraId="628176E0" w14:textId="77777777" w:rsidR="00261019" w:rsidRDefault="00125404" w:rsidP="0038772B">
      <w:pPr>
        <w:rPr>
          <w:rFonts w:cstheme="minorHAnsi"/>
        </w:rPr>
      </w:pPr>
      <w:r w:rsidRPr="00E0081F">
        <w:rPr>
          <w:rFonts w:cstheme="minorHAnsi"/>
        </w:rPr>
        <w:t>Fuente:</w:t>
      </w:r>
      <w:r w:rsidRPr="00E0081F">
        <w:rPr>
          <w:rFonts w:cstheme="minorHAnsi"/>
        </w:rPr>
        <w:tab/>
      </w:r>
      <w:r w:rsidRPr="00E0081F">
        <w:rPr>
          <w:rFonts w:cstheme="minorHAnsi"/>
        </w:rPr>
        <w:tab/>
      </w:r>
      <w:r w:rsidR="00487545" w:rsidRPr="00487545">
        <w:rPr>
          <w:rFonts w:cstheme="minorHAnsi"/>
        </w:rPr>
        <w:t>"</w:t>
      </w:r>
      <w:r w:rsidR="0038772B">
        <w:rPr>
          <w:rFonts w:cstheme="minorHAnsi"/>
        </w:rPr>
        <w:t>PSF – Presentation Vista 2024 – Final – ENG”</w:t>
      </w:r>
    </w:p>
    <w:p w14:paraId="0AE145A3" w14:textId="343442E3" w:rsidR="00261019" w:rsidRDefault="00261019" w:rsidP="0038772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“</w:t>
      </w:r>
      <w:r w:rsidR="0038772B">
        <w:rPr>
          <w:rFonts w:cstheme="minorHAnsi"/>
        </w:rPr>
        <w:t xml:space="preserve"> </w:t>
      </w:r>
      <w:r w:rsidRPr="00261019">
        <w:rPr>
          <w:rFonts w:cstheme="minorHAnsi"/>
        </w:rPr>
        <w:t>PL_2021 Projection Dic2021 v1</w:t>
      </w:r>
      <w:r>
        <w:rPr>
          <w:rFonts w:cstheme="minorHAnsi"/>
        </w:rPr>
        <w:t>”</w:t>
      </w:r>
    </w:p>
    <w:p w14:paraId="3BE6E746" w14:textId="7CA85530" w:rsidR="00261019" w:rsidRDefault="00261019" w:rsidP="0038772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“PL_Projection Dic 2023_AM”</w:t>
      </w:r>
    </w:p>
    <w:p w14:paraId="0239F481" w14:textId="61991022" w:rsidR="00261019" w:rsidRDefault="00261019" w:rsidP="0038772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“PL_Projection Dic 2022_ AM”</w:t>
      </w:r>
    </w:p>
    <w:p w14:paraId="00DDA4AD" w14:textId="20309679" w:rsidR="00BF4311" w:rsidRPr="00E0081F" w:rsidRDefault="0026101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“Monthly Report (S) JUNIO 2024”</w:t>
      </w:r>
      <w:r w:rsidR="00BF4311" w:rsidRPr="00E0081F">
        <w:rPr>
          <w:rFonts w:cstheme="minorHAnsi"/>
        </w:rPr>
        <w:tab/>
      </w:r>
      <w:r w:rsidR="00BF4311" w:rsidRPr="00E0081F">
        <w:rPr>
          <w:rFonts w:cstheme="minorHAnsi"/>
        </w:rPr>
        <w:tab/>
      </w:r>
      <w:r w:rsidR="00BF4311" w:rsidRPr="00E0081F">
        <w:rPr>
          <w:rFonts w:cstheme="minorHAnsi"/>
        </w:rPr>
        <w:tab/>
      </w:r>
    </w:p>
    <w:p w14:paraId="57BA07A7" w14:textId="5C811153" w:rsidR="00110B07" w:rsidRDefault="00125404" w:rsidP="00110B07">
      <w:pPr>
        <w:spacing w:line="360" w:lineRule="auto"/>
        <w:rPr>
          <w:rFonts w:cstheme="minorHAnsi"/>
        </w:rPr>
      </w:pPr>
      <w:r w:rsidRPr="00E0081F">
        <w:rPr>
          <w:rFonts w:cstheme="minorHAnsi"/>
        </w:rPr>
        <w:t>Responsable:</w:t>
      </w:r>
      <w:r w:rsidRPr="00E0081F">
        <w:rPr>
          <w:rFonts w:cstheme="minorHAnsi"/>
        </w:rPr>
        <w:tab/>
      </w:r>
      <w:r w:rsidR="0008449C">
        <w:rPr>
          <w:rFonts w:cstheme="minorHAnsi"/>
        </w:rPr>
        <w:tab/>
        <w:t>contacto@ochosur.com</w:t>
      </w:r>
    </w:p>
    <w:p w14:paraId="084B7127" w14:textId="03096A84" w:rsidR="00125404" w:rsidRPr="00261019" w:rsidRDefault="00110B07" w:rsidP="00261019">
      <w:pPr>
        <w:spacing w:line="360" w:lineRule="auto"/>
        <w:rPr>
          <w:rFonts w:eastAsia="Times New Roman" w:cstheme="minorHAnsi"/>
          <w:color w:val="000000"/>
          <w:lang w:val="en-US"/>
        </w:rPr>
      </w:pPr>
      <w:r w:rsidRPr="00E0081F">
        <w:rPr>
          <w:rFonts w:eastAsia="Times New Roman" w:cstheme="minorHAnsi"/>
          <w:color w:val="000000"/>
          <w:lang w:val="en-US"/>
        </w:rPr>
        <w:t xml:space="preserve"> </w:t>
      </w:r>
      <w:r w:rsidR="00125404">
        <w:t>Antecedentes:</w:t>
      </w:r>
    </w:p>
    <w:p w14:paraId="77B7E26E" w14:textId="2278E74D" w:rsidR="00D002B4" w:rsidRPr="00D002B4" w:rsidRDefault="00D002B4" w:rsidP="00D002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4" w:lineRule="auto"/>
        <w:ind w:left="2124"/>
        <w:rPr>
          <w:rFonts w:cstheme="minorHAnsi"/>
          <w:color w:val="0E0E0E"/>
          <w:lang w:val="en-US"/>
        </w:rPr>
      </w:pPr>
      <w:proofErr w:type="spellStart"/>
      <w:r w:rsidRPr="00D002B4">
        <w:rPr>
          <w:rFonts w:cstheme="minorHAnsi"/>
          <w:color w:val="0E0E0E"/>
          <w:lang w:val="en-US"/>
        </w:rPr>
        <w:t>Desde</w:t>
      </w:r>
      <w:proofErr w:type="spellEnd"/>
      <w:r w:rsidRPr="00D002B4">
        <w:rPr>
          <w:rFonts w:cstheme="minorHAnsi"/>
          <w:color w:val="0E0E0E"/>
          <w:lang w:val="en-US"/>
        </w:rPr>
        <w:t xml:space="preserve"> 2020, Ocho Sur ha </w:t>
      </w:r>
      <w:proofErr w:type="spellStart"/>
      <w:r w:rsidRPr="00D002B4">
        <w:rPr>
          <w:rFonts w:cstheme="minorHAnsi"/>
          <w:color w:val="0E0E0E"/>
          <w:lang w:val="en-US"/>
        </w:rPr>
        <w:t>apoyado</w:t>
      </w:r>
      <w:proofErr w:type="spellEnd"/>
      <w:r w:rsidRPr="00D002B4">
        <w:rPr>
          <w:rFonts w:cstheme="minorHAnsi"/>
          <w:color w:val="0E0E0E"/>
          <w:lang w:val="en-US"/>
        </w:rPr>
        <w:t xml:space="preserve"> a </w:t>
      </w:r>
      <w:proofErr w:type="spellStart"/>
      <w:r w:rsidRPr="00D002B4">
        <w:rPr>
          <w:rFonts w:cstheme="minorHAnsi"/>
          <w:color w:val="0E0E0E"/>
          <w:lang w:val="en-US"/>
        </w:rPr>
        <w:t>los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pequeños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agricultores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permanentes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mediante</w:t>
      </w:r>
      <w:proofErr w:type="spellEnd"/>
      <w:r w:rsidRPr="00D002B4">
        <w:rPr>
          <w:rFonts w:cstheme="minorHAnsi"/>
          <w:color w:val="0E0E0E"/>
          <w:lang w:val="en-US"/>
        </w:rPr>
        <w:t xml:space="preserve"> la </w:t>
      </w:r>
      <w:proofErr w:type="spellStart"/>
      <w:r w:rsidRPr="00D002B4">
        <w:rPr>
          <w:rFonts w:cstheme="minorHAnsi"/>
          <w:color w:val="0E0E0E"/>
          <w:lang w:val="en-US"/>
        </w:rPr>
        <w:t>compra</w:t>
      </w:r>
      <w:proofErr w:type="spellEnd"/>
      <w:r w:rsidRPr="00D002B4">
        <w:rPr>
          <w:rFonts w:cstheme="minorHAnsi"/>
          <w:color w:val="0E0E0E"/>
          <w:lang w:val="en-US"/>
        </w:rPr>
        <w:t xml:space="preserve"> de </w:t>
      </w:r>
      <w:proofErr w:type="spellStart"/>
      <w:r w:rsidRPr="00D002B4">
        <w:rPr>
          <w:rFonts w:cstheme="minorHAnsi"/>
          <w:color w:val="0E0E0E"/>
          <w:lang w:val="en-US"/>
        </w:rPr>
        <w:t>aproximadamente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r w:rsidR="00F4173F">
        <w:rPr>
          <w:rFonts w:cstheme="minorHAnsi"/>
          <w:color w:val="0E0E0E"/>
          <w:lang w:val="en-US"/>
        </w:rPr>
        <w:t>10.2</w:t>
      </w:r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millones</w:t>
      </w:r>
      <w:proofErr w:type="spellEnd"/>
      <w:r w:rsidRPr="00D002B4">
        <w:rPr>
          <w:rFonts w:cstheme="minorHAnsi"/>
          <w:color w:val="0E0E0E"/>
          <w:lang w:val="en-US"/>
        </w:rPr>
        <w:t xml:space="preserve"> de </w:t>
      </w:r>
      <w:proofErr w:type="spellStart"/>
      <w:r w:rsidRPr="00D002B4">
        <w:rPr>
          <w:rFonts w:cstheme="minorHAnsi"/>
          <w:color w:val="0E0E0E"/>
          <w:lang w:val="en-US"/>
        </w:rPr>
        <w:t>dólares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en</w:t>
      </w:r>
      <w:proofErr w:type="spellEnd"/>
      <w:r w:rsidRPr="00D002B4">
        <w:rPr>
          <w:rFonts w:cstheme="minorHAnsi"/>
          <w:color w:val="0E0E0E"/>
          <w:lang w:val="en-US"/>
        </w:rPr>
        <w:t xml:space="preserve"> RFF. Este </w:t>
      </w:r>
      <w:proofErr w:type="spellStart"/>
      <w:r w:rsidRPr="00D002B4">
        <w:rPr>
          <w:rFonts w:cstheme="minorHAnsi"/>
          <w:color w:val="0E0E0E"/>
          <w:lang w:val="en-US"/>
        </w:rPr>
        <w:t>proyecto</w:t>
      </w:r>
      <w:proofErr w:type="spellEnd"/>
      <w:r w:rsidRPr="00D002B4">
        <w:rPr>
          <w:rFonts w:cstheme="minorHAnsi"/>
          <w:color w:val="0E0E0E"/>
          <w:lang w:val="en-US"/>
        </w:rPr>
        <w:t xml:space="preserve"> ha </w:t>
      </w:r>
      <w:proofErr w:type="spellStart"/>
      <w:r w:rsidRPr="00D002B4">
        <w:rPr>
          <w:rFonts w:cstheme="minorHAnsi"/>
          <w:color w:val="0E0E0E"/>
          <w:lang w:val="en-US"/>
        </w:rPr>
        <w:t>promovido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prácticas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sostenibles</w:t>
      </w:r>
      <w:proofErr w:type="spellEnd"/>
      <w:r w:rsidRPr="00D002B4">
        <w:rPr>
          <w:rFonts w:cstheme="minorHAnsi"/>
          <w:color w:val="0E0E0E"/>
          <w:lang w:val="en-US"/>
        </w:rPr>
        <w:t xml:space="preserve">, </w:t>
      </w:r>
      <w:proofErr w:type="spellStart"/>
      <w:r w:rsidRPr="00D002B4">
        <w:rPr>
          <w:rFonts w:cstheme="minorHAnsi"/>
          <w:color w:val="0E0E0E"/>
          <w:lang w:val="en-US"/>
        </w:rPr>
        <w:t>proporcionando</w:t>
      </w:r>
      <w:proofErr w:type="spellEnd"/>
      <w:r w:rsidRPr="00D002B4">
        <w:rPr>
          <w:rFonts w:cstheme="minorHAnsi"/>
          <w:color w:val="0E0E0E"/>
          <w:lang w:val="en-US"/>
        </w:rPr>
        <w:t xml:space="preserve"> a las </w:t>
      </w:r>
      <w:proofErr w:type="spellStart"/>
      <w:r w:rsidRPr="00D002B4">
        <w:rPr>
          <w:rFonts w:cstheme="minorHAnsi"/>
          <w:color w:val="0E0E0E"/>
          <w:lang w:val="en-US"/>
        </w:rPr>
        <w:t>comunidades</w:t>
      </w:r>
      <w:proofErr w:type="spellEnd"/>
      <w:r w:rsidRPr="00D002B4">
        <w:rPr>
          <w:rFonts w:cstheme="minorHAnsi"/>
          <w:color w:val="0E0E0E"/>
          <w:lang w:val="en-US"/>
        </w:rPr>
        <w:t xml:space="preserve"> locales un </w:t>
      </w:r>
      <w:proofErr w:type="spellStart"/>
      <w:r w:rsidRPr="00D002B4">
        <w:rPr>
          <w:rFonts w:cstheme="minorHAnsi"/>
          <w:color w:val="0E0E0E"/>
          <w:lang w:val="en-US"/>
        </w:rPr>
        <w:t>ingreso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estable</w:t>
      </w:r>
      <w:proofErr w:type="spellEnd"/>
      <w:r w:rsidRPr="00D002B4">
        <w:rPr>
          <w:rFonts w:cstheme="minorHAnsi"/>
          <w:color w:val="0E0E0E"/>
          <w:lang w:val="en-US"/>
        </w:rPr>
        <w:t xml:space="preserve">, formal y </w:t>
      </w:r>
      <w:proofErr w:type="spellStart"/>
      <w:r w:rsidRPr="00D002B4">
        <w:rPr>
          <w:rFonts w:cstheme="minorHAnsi"/>
          <w:color w:val="0E0E0E"/>
          <w:lang w:val="en-US"/>
        </w:rPr>
        <w:t>sostenible</w:t>
      </w:r>
      <w:proofErr w:type="spellEnd"/>
      <w:r w:rsidRPr="00D002B4">
        <w:rPr>
          <w:rFonts w:cstheme="minorHAnsi"/>
          <w:color w:val="0E0E0E"/>
          <w:lang w:val="en-US"/>
        </w:rPr>
        <w:t>.</w:t>
      </w:r>
    </w:p>
    <w:p w14:paraId="647686F3" w14:textId="77777777" w:rsidR="00D002B4" w:rsidRPr="00D002B4" w:rsidRDefault="00D002B4" w:rsidP="00D002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4" w:lineRule="auto"/>
        <w:rPr>
          <w:rFonts w:cstheme="minorHAnsi"/>
          <w:color w:val="0E0E0E"/>
          <w:lang w:val="en-US"/>
        </w:rPr>
      </w:pPr>
    </w:p>
    <w:p w14:paraId="42CC81A6" w14:textId="55B8EB3C" w:rsidR="00BF4311" w:rsidRPr="00D002B4" w:rsidRDefault="00D002B4" w:rsidP="00D002B4">
      <w:pPr>
        <w:ind w:left="2124"/>
        <w:jc w:val="both"/>
        <w:rPr>
          <w:rFonts w:cstheme="minorHAnsi"/>
          <w:lang w:val="en-US"/>
        </w:rPr>
      </w:pPr>
      <w:r w:rsidRPr="00D002B4">
        <w:rPr>
          <w:rFonts w:cstheme="minorHAnsi"/>
          <w:color w:val="0E0E0E"/>
          <w:lang w:val="en-US"/>
        </w:rPr>
        <w:t xml:space="preserve">Al </w:t>
      </w:r>
      <w:proofErr w:type="spellStart"/>
      <w:r w:rsidRPr="00D002B4">
        <w:rPr>
          <w:rFonts w:cstheme="minorHAnsi"/>
          <w:color w:val="0E0E0E"/>
          <w:lang w:val="en-US"/>
        </w:rPr>
        <w:t>calcular</w:t>
      </w:r>
      <w:proofErr w:type="spellEnd"/>
      <w:r w:rsidRPr="00D002B4">
        <w:rPr>
          <w:rFonts w:cstheme="minorHAnsi"/>
          <w:color w:val="0E0E0E"/>
          <w:lang w:val="en-US"/>
        </w:rPr>
        <w:t xml:space="preserve"> la </w:t>
      </w:r>
      <w:proofErr w:type="spellStart"/>
      <w:r w:rsidRPr="00D002B4">
        <w:rPr>
          <w:rFonts w:cstheme="minorHAnsi"/>
          <w:color w:val="0E0E0E"/>
          <w:lang w:val="en-US"/>
        </w:rPr>
        <w:t>tasa</w:t>
      </w:r>
      <w:proofErr w:type="spellEnd"/>
      <w:r w:rsidRPr="00D002B4">
        <w:rPr>
          <w:rFonts w:cstheme="minorHAnsi"/>
          <w:color w:val="0E0E0E"/>
          <w:lang w:val="en-US"/>
        </w:rPr>
        <w:t xml:space="preserve">, </w:t>
      </w:r>
      <w:proofErr w:type="spellStart"/>
      <w:r w:rsidRPr="00D002B4">
        <w:rPr>
          <w:rFonts w:cstheme="minorHAnsi"/>
          <w:color w:val="0E0E0E"/>
          <w:lang w:val="en-US"/>
        </w:rPr>
        <w:t>encontramos</w:t>
      </w:r>
      <w:proofErr w:type="spellEnd"/>
      <w:r w:rsidRPr="00D002B4">
        <w:rPr>
          <w:rFonts w:cstheme="minorHAnsi"/>
          <w:color w:val="0E0E0E"/>
          <w:lang w:val="en-US"/>
        </w:rPr>
        <w:t xml:space="preserve"> que, </w:t>
      </w:r>
      <w:proofErr w:type="spellStart"/>
      <w:r w:rsidRPr="00D002B4">
        <w:rPr>
          <w:rFonts w:cstheme="minorHAnsi"/>
          <w:color w:val="0E0E0E"/>
          <w:lang w:val="en-US"/>
        </w:rPr>
        <w:t>en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promedio</w:t>
      </w:r>
      <w:proofErr w:type="spellEnd"/>
      <w:r w:rsidRPr="00D002B4">
        <w:rPr>
          <w:rFonts w:cstheme="minorHAnsi"/>
          <w:color w:val="0E0E0E"/>
          <w:lang w:val="en-US"/>
        </w:rPr>
        <w:t xml:space="preserve">, </w:t>
      </w:r>
      <w:proofErr w:type="spellStart"/>
      <w:r w:rsidRPr="00D002B4">
        <w:rPr>
          <w:rFonts w:cstheme="minorHAnsi"/>
          <w:color w:val="0E0E0E"/>
          <w:lang w:val="en-US"/>
        </w:rPr>
        <w:t>compramos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r w:rsidR="00F4173F">
        <w:rPr>
          <w:rFonts w:cstheme="minorHAnsi"/>
          <w:color w:val="0E0E0E"/>
          <w:lang w:val="en-US"/>
        </w:rPr>
        <w:t>7.59</w:t>
      </w:r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dólares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en</w:t>
      </w:r>
      <w:proofErr w:type="spellEnd"/>
      <w:r w:rsidRPr="00D002B4">
        <w:rPr>
          <w:rFonts w:cstheme="minorHAnsi"/>
          <w:color w:val="0E0E0E"/>
          <w:lang w:val="en-US"/>
        </w:rPr>
        <w:t xml:space="preserve"> RFF </w:t>
      </w:r>
      <w:proofErr w:type="spellStart"/>
      <w:r w:rsidRPr="00D002B4">
        <w:rPr>
          <w:rFonts w:cstheme="minorHAnsi"/>
          <w:color w:val="0E0E0E"/>
          <w:lang w:val="en-US"/>
        </w:rPr>
        <w:t>cada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minuto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desde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enero</w:t>
      </w:r>
      <w:proofErr w:type="spellEnd"/>
      <w:r w:rsidRPr="00D002B4">
        <w:rPr>
          <w:rFonts w:cstheme="minorHAnsi"/>
          <w:color w:val="0E0E0E"/>
          <w:lang w:val="en-US"/>
        </w:rPr>
        <w:t xml:space="preserve"> de 2021. </w:t>
      </w:r>
      <w:proofErr w:type="spellStart"/>
      <w:r w:rsidRPr="00D002B4">
        <w:rPr>
          <w:rFonts w:cstheme="minorHAnsi"/>
          <w:color w:val="0E0E0E"/>
          <w:lang w:val="en-US"/>
        </w:rPr>
        <w:t>Aunque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este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cálculo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asume</w:t>
      </w:r>
      <w:proofErr w:type="spellEnd"/>
      <w:r w:rsidRPr="00D002B4">
        <w:rPr>
          <w:rFonts w:cstheme="minorHAnsi"/>
          <w:color w:val="0E0E0E"/>
          <w:lang w:val="en-US"/>
        </w:rPr>
        <w:t xml:space="preserve"> que </w:t>
      </w:r>
      <w:proofErr w:type="spellStart"/>
      <w:r w:rsidRPr="00D002B4">
        <w:rPr>
          <w:rFonts w:cstheme="minorHAnsi"/>
          <w:color w:val="0E0E0E"/>
          <w:lang w:val="en-US"/>
        </w:rPr>
        <w:t>estaríamos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comprando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cada</w:t>
      </w:r>
      <w:proofErr w:type="spellEnd"/>
      <w:r w:rsidRPr="00D002B4">
        <w:rPr>
          <w:rFonts w:cstheme="minorHAnsi"/>
          <w:color w:val="0E0E0E"/>
          <w:lang w:val="en-US"/>
        </w:rPr>
        <w:t xml:space="preserve"> 24 horas, </w:t>
      </w:r>
      <w:proofErr w:type="spellStart"/>
      <w:r w:rsidRPr="00D002B4">
        <w:rPr>
          <w:rFonts w:cstheme="minorHAnsi"/>
          <w:color w:val="0E0E0E"/>
          <w:lang w:val="en-US"/>
        </w:rPr>
        <w:t>muestra</w:t>
      </w:r>
      <w:proofErr w:type="spellEnd"/>
      <w:r w:rsidRPr="00D002B4">
        <w:rPr>
          <w:rFonts w:cstheme="minorHAnsi"/>
          <w:color w:val="0E0E0E"/>
          <w:lang w:val="en-US"/>
        </w:rPr>
        <w:t xml:space="preserve"> la </w:t>
      </w:r>
      <w:proofErr w:type="spellStart"/>
      <w:r w:rsidRPr="00D002B4">
        <w:rPr>
          <w:rFonts w:cstheme="minorHAnsi"/>
          <w:color w:val="0E0E0E"/>
          <w:lang w:val="en-US"/>
        </w:rPr>
        <w:t>magnitud</w:t>
      </w:r>
      <w:proofErr w:type="spellEnd"/>
      <w:r w:rsidRPr="00D002B4">
        <w:rPr>
          <w:rFonts w:cstheme="minorHAnsi"/>
          <w:color w:val="0E0E0E"/>
          <w:lang w:val="en-US"/>
        </w:rPr>
        <w:t xml:space="preserve"> de la </w:t>
      </w:r>
      <w:proofErr w:type="spellStart"/>
      <w:r w:rsidRPr="00D002B4">
        <w:rPr>
          <w:rFonts w:cstheme="minorHAnsi"/>
          <w:color w:val="0E0E0E"/>
          <w:lang w:val="en-US"/>
        </w:rPr>
        <w:t>asociación</w:t>
      </w:r>
      <w:proofErr w:type="spellEnd"/>
      <w:r w:rsidRPr="00D002B4">
        <w:rPr>
          <w:rFonts w:cstheme="minorHAnsi"/>
          <w:color w:val="0E0E0E"/>
          <w:lang w:val="en-US"/>
        </w:rPr>
        <w:t xml:space="preserve"> con </w:t>
      </w:r>
      <w:proofErr w:type="spellStart"/>
      <w:r w:rsidRPr="00D002B4">
        <w:rPr>
          <w:rFonts w:cstheme="minorHAnsi"/>
          <w:color w:val="0E0E0E"/>
          <w:lang w:val="en-US"/>
        </w:rPr>
        <w:t>nuestros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clientes</w:t>
      </w:r>
      <w:proofErr w:type="spellEnd"/>
    </w:p>
    <w:p w14:paraId="74E11A91" w14:textId="7AC524EF" w:rsidR="00660D99" w:rsidRDefault="00125404">
      <w:pPr>
        <w:rPr>
          <w:lang w:val="en-US"/>
        </w:rPr>
      </w:pPr>
      <w:r>
        <w:rPr>
          <w:lang w:val="en-US"/>
        </w:rPr>
        <w:t>Data:</w:t>
      </w:r>
    </w:p>
    <w:p w14:paraId="5D7A24AA" w14:textId="7DB13024" w:rsidR="00D002B4" w:rsidRPr="00D002B4" w:rsidRDefault="00D002B4">
      <w:pPr>
        <w:rPr>
          <w:rFonts w:cstheme="minorHAnsi"/>
          <w:lang w:val="en-US"/>
        </w:rPr>
      </w:pPr>
      <w:proofErr w:type="spellStart"/>
      <w:r w:rsidRPr="00D002B4">
        <w:rPr>
          <w:rFonts w:cstheme="minorHAnsi"/>
          <w:color w:val="0E0E0E"/>
          <w:lang w:val="en-US"/>
        </w:rPr>
        <w:t>Compras</w:t>
      </w:r>
      <w:proofErr w:type="spellEnd"/>
      <w:r w:rsidRPr="00D002B4">
        <w:rPr>
          <w:rFonts w:cstheme="minorHAnsi"/>
          <w:color w:val="0E0E0E"/>
          <w:lang w:val="en-US"/>
        </w:rPr>
        <w:t xml:space="preserve"> de RFF a </w:t>
      </w:r>
      <w:proofErr w:type="spellStart"/>
      <w:r w:rsidRPr="00D002B4">
        <w:rPr>
          <w:rFonts w:cstheme="minorHAnsi"/>
          <w:color w:val="0E0E0E"/>
          <w:lang w:val="en-US"/>
        </w:rPr>
        <w:t>pequeños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productores</w:t>
      </w:r>
      <w:proofErr w:type="spellEnd"/>
      <w:r w:rsidRPr="00D002B4">
        <w:rPr>
          <w:rFonts w:cstheme="minorHAnsi"/>
          <w:color w:val="0E0E0E"/>
          <w:lang w:val="en-US"/>
        </w:rPr>
        <w:t xml:space="preserve"> de 2020 a </w:t>
      </w:r>
      <w:proofErr w:type="spellStart"/>
      <w:r w:rsidR="00D0456A">
        <w:rPr>
          <w:rFonts w:cstheme="minorHAnsi"/>
          <w:color w:val="0E0E0E"/>
          <w:lang w:val="en-US"/>
        </w:rPr>
        <w:t>septiembre</w:t>
      </w:r>
      <w:proofErr w:type="spellEnd"/>
      <w:r w:rsidRPr="00D002B4">
        <w:rPr>
          <w:rFonts w:cstheme="minorHAnsi"/>
          <w:color w:val="0E0E0E"/>
          <w:lang w:val="en-US"/>
        </w:rPr>
        <w:t xml:space="preserve"> de 2024</w:t>
      </w:r>
    </w:p>
    <w:p w14:paraId="14AE50B8" w14:textId="1C2823EF" w:rsidR="0038772B" w:rsidRDefault="00D0456A">
      <w:pPr>
        <w:rPr>
          <w:lang w:val="en-US"/>
        </w:rPr>
      </w:pPr>
      <w:r>
        <w:rPr>
          <w:noProof/>
          <w:lang w:val="en-US"/>
        </w:rPr>
      </w:r>
      <w:r w:rsidR="00D0456A">
        <w:rPr>
          <w:noProof/>
          <w:lang w:val="en-US"/>
        </w:rPr>
        <w:object w:dxaOrig="22720" w:dyaOrig="6100" w14:anchorId="4AF73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428.15pt;height:115.2pt;mso-width-percent:0;mso-height-percent:0;mso-width-percent:0;mso-height-percent:0" o:ole="">
            <v:imagedata r:id="rId9" o:title=""/>
          </v:shape>
          <o:OLEObject Type="Embed" ProgID="Excel.Sheet.12" ShapeID="_x0000_i1028" DrawAspect="Content" ObjectID="_1792944905" r:id="rId10"/>
        </w:object>
      </w:r>
    </w:p>
    <w:p w14:paraId="4744E6A4" w14:textId="49BD5AC0" w:rsidR="00153D5E" w:rsidRDefault="00153D5E">
      <w:pPr>
        <w:rPr>
          <w:lang w:val="en-US"/>
        </w:rPr>
      </w:pPr>
    </w:p>
    <w:p w14:paraId="71209CAE" w14:textId="76F0CB18" w:rsidR="00153D5E" w:rsidRDefault="00153D5E">
      <w:pPr>
        <w:rPr>
          <w:lang w:val="en-US"/>
        </w:rPr>
      </w:pPr>
    </w:p>
    <w:p w14:paraId="0E405EC2" w14:textId="6D4918FE" w:rsidR="00153D5E" w:rsidRDefault="00153D5E">
      <w:pPr>
        <w:rPr>
          <w:lang w:val="en-US"/>
        </w:rPr>
      </w:pPr>
    </w:p>
    <w:p w14:paraId="06D906CE" w14:textId="1A889634" w:rsidR="00153D5E" w:rsidRDefault="00153D5E">
      <w:pPr>
        <w:rPr>
          <w:lang w:val="en-US"/>
        </w:rPr>
      </w:pPr>
    </w:p>
    <w:p w14:paraId="053BB0F0" w14:textId="04F715D9" w:rsidR="00153D5E" w:rsidRDefault="00BD48FC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14D75185" wp14:editId="7F03E81E">
            <wp:simplePos x="0" y="0"/>
            <wp:positionH relativeFrom="column">
              <wp:posOffset>-1082040</wp:posOffset>
            </wp:positionH>
            <wp:positionV relativeFrom="paragraph">
              <wp:posOffset>-898468</wp:posOffset>
            </wp:positionV>
            <wp:extent cx="7566088" cy="10698969"/>
            <wp:effectExtent l="0" t="0" r="0" b="7620"/>
            <wp:wrapNone/>
            <wp:docPr id="490757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88" cy="106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C29B8" w14:textId="47093FE9" w:rsidR="00153D5E" w:rsidRDefault="00153D5E">
      <w:pPr>
        <w:rPr>
          <w:lang w:val="en-US"/>
        </w:rPr>
      </w:pPr>
    </w:p>
    <w:p w14:paraId="652B5208" w14:textId="49F6F564" w:rsidR="00D002B4" w:rsidRPr="00D002B4" w:rsidRDefault="00D002B4">
      <w:pPr>
        <w:rPr>
          <w:rFonts w:cstheme="minorHAnsi"/>
          <w:lang w:val="en-US"/>
        </w:rPr>
      </w:pPr>
      <w:proofErr w:type="spellStart"/>
      <w:r w:rsidRPr="00D002B4">
        <w:rPr>
          <w:rFonts w:cstheme="minorHAnsi"/>
          <w:color w:val="0E0E0E"/>
          <w:lang w:val="en-US"/>
        </w:rPr>
        <w:t>Estimación</w:t>
      </w:r>
      <w:proofErr w:type="spellEnd"/>
      <w:r w:rsidRPr="00D002B4">
        <w:rPr>
          <w:rFonts w:cstheme="minorHAnsi"/>
          <w:color w:val="0E0E0E"/>
          <w:lang w:val="en-US"/>
        </w:rPr>
        <w:t xml:space="preserve"> de </w:t>
      </w:r>
      <w:proofErr w:type="spellStart"/>
      <w:r w:rsidRPr="00D002B4">
        <w:rPr>
          <w:rFonts w:cstheme="minorHAnsi"/>
          <w:color w:val="0E0E0E"/>
          <w:lang w:val="en-US"/>
        </w:rPr>
        <w:t>compras</w:t>
      </w:r>
      <w:proofErr w:type="spellEnd"/>
      <w:r w:rsidRPr="00D002B4">
        <w:rPr>
          <w:rFonts w:cstheme="minorHAnsi"/>
          <w:color w:val="0E0E0E"/>
          <w:lang w:val="en-US"/>
        </w:rPr>
        <w:t xml:space="preserve"> a </w:t>
      </w:r>
      <w:proofErr w:type="spellStart"/>
      <w:r w:rsidRPr="00D002B4">
        <w:rPr>
          <w:rFonts w:cstheme="minorHAnsi"/>
          <w:color w:val="0E0E0E"/>
          <w:lang w:val="en-US"/>
        </w:rPr>
        <w:t>pequeños</w:t>
      </w:r>
      <w:proofErr w:type="spellEnd"/>
      <w:r w:rsidRPr="00D002B4">
        <w:rPr>
          <w:rFonts w:cstheme="minorHAnsi"/>
          <w:color w:val="0E0E0E"/>
          <w:lang w:val="en-US"/>
        </w:rPr>
        <w:t xml:space="preserve"> </w:t>
      </w:r>
      <w:proofErr w:type="spellStart"/>
      <w:r w:rsidRPr="00D002B4">
        <w:rPr>
          <w:rFonts w:cstheme="minorHAnsi"/>
          <w:color w:val="0E0E0E"/>
          <w:lang w:val="en-US"/>
        </w:rPr>
        <w:t>productores</w:t>
      </w:r>
      <w:proofErr w:type="spellEnd"/>
      <w:r w:rsidRPr="00D002B4">
        <w:rPr>
          <w:rFonts w:cstheme="minorHAnsi"/>
          <w:color w:val="0E0E0E"/>
          <w:lang w:val="en-US"/>
        </w:rPr>
        <w:t xml:space="preserve"> de 2021 a 2024</w:t>
      </w:r>
    </w:p>
    <w:p w14:paraId="57C202C8" w14:textId="113FB405" w:rsidR="00D002B4" w:rsidRDefault="00700BE9">
      <w:pPr>
        <w:rPr>
          <w:lang w:val="en-US"/>
        </w:rPr>
      </w:pPr>
      <w:r>
        <w:rPr>
          <w:noProof/>
          <w:lang w:val="en-US"/>
        </w:rPr>
      </w:r>
      <w:r w:rsidR="00700BE9">
        <w:rPr>
          <w:noProof/>
          <w:lang w:val="en-US"/>
        </w:rPr>
        <w:object w:dxaOrig="13180" w:dyaOrig="3220" w14:anchorId="53E9D964">
          <v:shape id="_x0000_i1029" type="#_x0000_t75" alt="" style="width:433.9pt;height:106.55pt;mso-width-percent:0;mso-height-percent:0;mso-width-percent:0;mso-height-percent:0" o:ole="">
            <v:imagedata r:id="rId11" o:title=""/>
          </v:shape>
          <o:OLEObject Type="Embed" ProgID="Excel.Sheet.12" ShapeID="_x0000_i1029" DrawAspect="Content" ObjectID="_1792944906" r:id="rId12"/>
        </w:object>
      </w:r>
    </w:p>
    <w:p w14:paraId="5CDDAC2C" w14:textId="77777777" w:rsidR="00AD2C5B" w:rsidRDefault="00AD2C5B">
      <w:pPr>
        <w:rPr>
          <w:lang w:val="en-US"/>
        </w:rPr>
      </w:pPr>
    </w:p>
    <w:p w14:paraId="4615A044" w14:textId="3B61D051" w:rsidR="00D002B4" w:rsidRPr="002B11BF" w:rsidRDefault="00D002B4">
      <w:pPr>
        <w:rPr>
          <w:rFonts w:cstheme="minorHAnsi"/>
          <w:noProof/>
          <w:lang w:val="en-US"/>
        </w:rPr>
      </w:pPr>
      <w:proofErr w:type="spellStart"/>
      <w:r w:rsidRPr="002B11BF">
        <w:rPr>
          <w:rFonts w:cstheme="minorHAnsi"/>
          <w:color w:val="0E0E0E"/>
          <w:lang w:val="en-US"/>
        </w:rPr>
        <w:t>Hectáreas</w:t>
      </w:r>
      <w:proofErr w:type="spellEnd"/>
      <w:r w:rsidRPr="002B11BF">
        <w:rPr>
          <w:rFonts w:cstheme="minorHAnsi"/>
          <w:color w:val="0E0E0E"/>
          <w:lang w:val="en-US"/>
        </w:rPr>
        <w:t xml:space="preserve"> </w:t>
      </w:r>
      <w:proofErr w:type="spellStart"/>
      <w:r w:rsidRPr="002B11BF">
        <w:rPr>
          <w:rFonts w:cstheme="minorHAnsi"/>
          <w:color w:val="0E0E0E"/>
          <w:lang w:val="en-US"/>
        </w:rPr>
        <w:t>propiedad</w:t>
      </w:r>
      <w:proofErr w:type="spellEnd"/>
      <w:r w:rsidRPr="002B11BF">
        <w:rPr>
          <w:rFonts w:cstheme="minorHAnsi"/>
          <w:color w:val="0E0E0E"/>
          <w:lang w:val="en-US"/>
        </w:rPr>
        <w:t xml:space="preserve"> de </w:t>
      </w:r>
      <w:proofErr w:type="spellStart"/>
      <w:r w:rsidRPr="002B11BF">
        <w:rPr>
          <w:rFonts w:cstheme="minorHAnsi"/>
          <w:color w:val="0E0E0E"/>
          <w:lang w:val="en-US"/>
        </w:rPr>
        <w:t>los</w:t>
      </w:r>
      <w:proofErr w:type="spellEnd"/>
      <w:r w:rsidRPr="002B11BF">
        <w:rPr>
          <w:rFonts w:cstheme="minorHAnsi"/>
          <w:color w:val="0E0E0E"/>
          <w:lang w:val="en-US"/>
        </w:rPr>
        <w:t xml:space="preserve"> </w:t>
      </w:r>
      <w:proofErr w:type="spellStart"/>
      <w:r w:rsidRPr="002B11BF">
        <w:rPr>
          <w:rFonts w:cstheme="minorHAnsi"/>
          <w:color w:val="0E0E0E"/>
          <w:lang w:val="en-US"/>
        </w:rPr>
        <w:t>pequeños</w:t>
      </w:r>
      <w:proofErr w:type="spellEnd"/>
      <w:r w:rsidRPr="002B11BF">
        <w:rPr>
          <w:rFonts w:cstheme="minorHAnsi"/>
          <w:color w:val="0E0E0E"/>
          <w:lang w:val="en-US"/>
        </w:rPr>
        <w:t xml:space="preserve"> </w:t>
      </w:r>
      <w:proofErr w:type="spellStart"/>
      <w:r w:rsidRPr="002B11BF">
        <w:rPr>
          <w:rFonts w:cstheme="minorHAnsi"/>
          <w:color w:val="0E0E0E"/>
          <w:lang w:val="en-US"/>
        </w:rPr>
        <w:t>productores</w:t>
      </w:r>
      <w:proofErr w:type="spellEnd"/>
    </w:p>
    <w:p w14:paraId="43433398" w14:textId="40E91E2F" w:rsidR="00E0081F" w:rsidRDefault="00D0456A">
      <w:pPr>
        <w:rPr>
          <w:lang w:val="en-US"/>
        </w:rPr>
      </w:pPr>
      <w:r w:rsidRPr="00AD2C5B">
        <w:rPr>
          <w:noProof/>
          <w:lang w:val="en-US"/>
        </w:rPr>
      </w:r>
      <w:r w:rsidR="00D0456A" w:rsidRPr="00AD2C5B">
        <w:rPr>
          <w:noProof/>
          <w:lang w:val="en-US"/>
        </w:rPr>
        <w:object w:dxaOrig="5460" w:dyaOrig="1200" w14:anchorId="669C0F56">
          <v:shape id="_x0000_i1027" type="#_x0000_t75" alt="" style="width:272.65pt;height:60.5pt;mso-width-percent:0;mso-height-percent:0;mso-width-percent:0;mso-height-percent:0" o:ole="">
            <v:imagedata r:id="rId13" o:title=""/>
          </v:shape>
          <o:OLEObject Type="Embed" ProgID="Excel.Sheet.12" ShapeID="_x0000_i1027" DrawAspect="Content" ObjectID="_1792944904" r:id="rId14"/>
        </w:object>
      </w:r>
    </w:p>
    <w:p w14:paraId="5F233931" w14:textId="6AA43F5C" w:rsidR="00660D99" w:rsidRDefault="00660D99">
      <w:pPr>
        <w:rPr>
          <w:lang w:val="en-US"/>
        </w:rPr>
      </w:pPr>
    </w:p>
    <w:p w14:paraId="42789BF3" w14:textId="77777777" w:rsidR="00BF4311" w:rsidRDefault="00BF4311">
      <w:pPr>
        <w:rPr>
          <w:lang w:val="en-US"/>
        </w:rPr>
      </w:pPr>
    </w:p>
    <w:p w14:paraId="3B8E0182" w14:textId="77777777" w:rsidR="00BF4311" w:rsidRDefault="00BF4311">
      <w:pPr>
        <w:rPr>
          <w:lang w:val="en-US"/>
        </w:rPr>
      </w:pPr>
    </w:p>
    <w:p w14:paraId="6CC6B20E" w14:textId="2AFE100F" w:rsidR="008726D2" w:rsidRDefault="008726D2">
      <w:pPr>
        <w:rPr>
          <w:lang w:val="en-US"/>
        </w:rPr>
      </w:pPr>
    </w:p>
    <w:p w14:paraId="4BD42522" w14:textId="413AE6C2" w:rsidR="00125404" w:rsidRDefault="00125404">
      <w:pPr>
        <w:rPr>
          <w:lang w:val="en-US"/>
        </w:rPr>
      </w:pPr>
    </w:p>
    <w:p w14:paraId="175812B8" w14:textId="5A0505E1" w:rsidR="00125404" w:rsidRPr="00125404" w:rsidRDefault="00125404">
      <w:pPr>
        <w:rPr>
          <w:lang w:val="en-US"/>
        </w:rPr>
      </w:pPr>
    </w:p>
    <w:sectPr w:rsidR="00125404" w:rsidRPr="00125404" w:rsidSect="00CB028F">
      <w:pgSz w:w="11906" w:h="16838"/>
      <w:pgMar w:top="1417" w:right="21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04"/>
    <w:rsid w:val="0008449C"/>
    <w:rsid w:val="000B29CC"/>
    <w:rsid w:val="00110B07"/>
    <w:rsid w:val="00125404"/>
    <w:rsid w:val="00153D5E"/>
    <w:rsid w:val="001B414F"/>
    <w:rsid w:val="001B5331"/>
    <w:rsid w:val="001D2520"/>
    <w:rsid w:val="00261019"/>
    <w:rsid w:val="002771A9"/>
    <w:rsid w:val="002A395F"/>
    <w:rsid w:val="002B11BF"/>
    <w:rsid w:val="003844B4"/>
    <w:rsid w:val="0038772B"/>
    <w:rsid w:val="00487545"/>
    <w:rsid w:val="005D3B76"/>
    <w:rsid w:val="00612B64"/>
    <w:rsid w:val="00613931"/>
    <w:rsid w:val="006478D8"/>
    <w:rsid w:val="00660D99"/>
    <w:rsid w:val="006E4C2B"/>
    <w:rsid w:val="00700BE9"/>
    <w:rsid w:val="007D5683"/>
    <w:rsid w:val="008726D2"/>
    <w:rsid w:val="008E4B67"/>
    <w:rsid w:val="008F0A08"/>
    <w:rsid w:val="009D3FB1"/>
    <w:rsid w:val="00AD2C5B"/>
    <w:rsid w:val="00BD48FC"/>
    <w:rsid w:val="00BF4311"/>
    <w:rsid w:val="00C045A9"/>
    <w:rsid w:val="00CB028F"/>
    <w:rsid w:val="00D002B4"/>
    <w:rsid w:val="00D0456A"/>
    <w:rsid w:val="00D66354"/>
    <w:rsid w:val="00DF6DFD"/>
    <w:rsid w:val="00E0081F"/>
    <w:rsid w:val="00EC4462"/>
    <w:rsid w:val="00F03B4B"/>
    <w:rsid w:val="00F4173F"/>
    <w:rsid w:val="00F65D99"/>
    <w:rsid w:val="00F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D9E8EE8"/>
  <w15:docId w15:val="{EA98E77C-93E9-564A-A14D-3CB7FF5D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4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4" Type="http://schemas.openxmlformats.org/officeDocument/2006/relationships/customXml" Target="../customXml/item4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400583-5b08-42a0-a5f2-2afe7cfe7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104A32333384D90BC7A42F4C4C87E" ma:contentTypeVersion="16" ma:contentTypeDescription="Create a new document." ma:contentTypeScope="" ma:versionID="35336d443381d2b338063ffbddd45a67">
  <xsd:schema xmlns:xsd="http://www.w3.org/2001/XMLSchema" xmlns:xs="http://www.w3.org/2001/XMLSchema" xmlns:p="http://schemas.microsoft.com/office/2006/metadata/properties" xmlns:ns3="3b400583-5b08-42a0-a5f2-2afe7cfe72fe" xmlns:ns4="24ee8717-e0f3-46ac-b32b-d63745d588e1" targetNamespace="http://schemas.microsoft.com/office/2006/metadata/properties" ma:root="true" ma:fieldsID="6d09373081cdaf4370445dcc1a443c39" ns3:_="" ns4:_="">
    <xsd:import namespace="3b400583-5b08-42a0-a5f2-2afe7cfe72fe"/>
    <xsd:import namespace="24ee8717-e0f3-46ac-b32b-d63745d588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00583-5b08-42a0-a5f2-2afe7cfe7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8717-e0f3-46ac-b32b-d63745d5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442A6F-ACD6-45AE-BF6C-4E8F49F85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51E69-9295-4C30-AE01-E894F7DE4FCB}">
  <ds:schemaRefs>
    <ds:schemaRef ds:uri="http://schemas.microsoft.com/office/2006/metadata/properties"/>
    <ds:schemaRef ds:uri="http://schemas.microsoft.com/office/infopath/2007/PartnerControls"/>
    <ds:schemaRef ds:uri="3b400583-5b08-42a0-a5f2-2afe7cfe72fe"/>
  </ds:schemaRefs>
</ds:datastoreItem>
</file>

<file path=customXml/itemProps3.xml><?xml version="1.0" encoding="utf-8"?>
<ds:datastoreItem xmlns:ds="http://schemas.openxmlformats.org/officeDocument/2006/customXml" ds:itemID="{1B8205FE-C8F1-4CF2-B5D3-721CAAEC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00583-5b08-42a0-a5f2-2afe7cfe72fe"/>
    <ds:schemaRef ds:uri="24ee8717-e0f3-46ac-b32b-d63745d58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D7D7C-5E9B-4B42-9A9A-35AB1264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Gonzalez Polar</dc:creator>
  <cp:keywords/>
  <dc:description/>
  <cp:lastModifiedBy>John Egan</cp:lastModifiedBy>
  <cp:revision>6</cp:revision>
  <dcterms:created xsi:type="dcterms:W3CDTF">2024-09-03T05:54:00Z</dcterms:created>
  <dcterms:modified xsi:type="dcterms:W3CDTF">2024-11-13T00:28:00Z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0x010100BC0104A32333384D90BC7A42F4C4C87E</vt:lpwstr>
  </property>
</Properties>
</file>